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4FA7" w14:textId="77777777" w:rsidR="005D6A3B" w:rsidRPr="005D6A3B" w:rsidRDefault="005D6A3B" w:rsidP="005D6A3B">
      <w:pPr>
        <w:rPr>
          <w:sz w:val="18"/>
          <w:szCs w:val="18"/>
        </w:rPr>
      </w:pPr>
      <w:r w:rsidRPr="005D6A3B">
        <w:rPr>
          <w:sz w:val="18"/>
          <w:szCs w:val="18"/>
        </w:rPr>
        <w:t>Секогаш најдоброто за Скопје</w:t>
      </w:r>
    </w:p>
    <w:p w14:paraId="7C938AF6" w14:textId="77777777" w:rsidR="005D6A3B" w:rsidRPr="005D6A3B" w:rsidRDefault="005D6A3B" w:rsidP="005D6A3B">
      <w:pPr>
        <w:rPr>
          <w:sz w:val="18"/>
          <w:szCs w:val="18"/>
        </w:rPr>
      </w:pPr>
    </w:p>
    <w:p w14:paraId="434702A4" w14:textId="77777777" w:rsidR="005D6A3B" w:rsidRPr="005D6A3B" w:rsidRDefault="005D6A3B" w:rsidP="005D6A3B">
      <w:pPr>
        <w:rPr>
          <w:sz w:val="18"/>
          <w:szCs w:val="18"/>
        </w:rPr>
      </w:pPr>
      <w:r w:rsidRPr="005D6A3B">
        <w:rPr>
          <w:sz w:val="18"/>
          <w:szCs w:val="18"/>
        </w:rPr>
        <w:t>ЈП Водовод и канализација – Скопје со цел подобра информираност на граѓаните на град Скопје, го објавува неделниот извештај за квалитетот и безбедноста на водата за пиење, добиен од анализите спроведени во Секторот за санитарна контрола, кој е всушност прва лабораторија во државата која го акредитира своето работење според стандардот ИСО17025:2018.</w:t>
      </w:r>
    </w:p>
    <w:p w14:paraId="163D3069" w14:textId="77777777" w:rsidR="005D6A3B" w:rsidRPr="005D6A3B" w:rsidRDefault="005D6A3B" w:rsidP="005D6A3B">
      <w:pPr>
        <w:rPr>
          <w:sz w:val="18"/>
          <w:szCs w:val="18"/>
        </w:rPr>
      </w:pPr>
    </w:p>
    <w:p w14:paraId="4476F606" w14:textId="7DF531EB" w:rsidR="005D6A3B" w:rsidRPr="005D6A3B" w:rsidRDefault="005D6A3B" w:rsidP="00D74D50">
      <w:pPr>
        <w:rPr>
          <w:sz w:val="18"/>
          <w:szCs w:val="18"/>
        </w:rPr>
      </w:pPr>
      <w:r w:rsidRPr="005D6A3B">
        <w:rPr>
          <w:sz w:val="18"/>
          <w:szCs w:val="18"/>
        </w:rPr>
        <w:t xml:space="preserve">Секторот за санитарна контрола </w:t>
      </w:r>
      <w:r w:rsidR="003F5EA6">
        <w:rPr>
          <w:sz w:val="18"/>
          <w:szCs w:val="18"/>
        </w:rPr>
        <w:t>во периодот</w:t>
      </w:r>
      <w:r w:rsidR="00F536A1">
        <w:rPr>
          <w:sz w:val="18"/>
          <w:szCs w:val="18"/>
          <w:lang w:val="en-US"/>
        </w:rPr>
        <w:t xml:space="preserve"> </w:t>
      </w:r>
      <w:r w:rsidR="00F536A1">
        <w:rPr>
          <w:sz w:val="18"/>
          <w:szCs w:val="18"/>
        </w:rPr>
        <w:t xml:space="preserve">од </w:t>
      </w:r>
      <w:r w:rsidR="007B0FD2" w:rsidRPr="007B0FD2">
        <w:rPr>
          <w:sz w:val="18"/>
          <w:szCs w:val="18"/>
        </w:rPr>
        <w:t>во периодот</w:t>
      </w:r>
      <w:r w:rsidR="0000699F">
        <w:rPr>
          <w:sz w:val="18"/>
          <w:szCs w:val="18"/>
          <w:lang w:val="en-US"/>
        </w:rPr>
        <w:t xml:space="preserve"> </w:t>
      </w:r>
      <w:r w:rsidR="0000699F">
        <w:rPr>
          <w:sz w:val="18"/>
          <w:szCs w:val="18"/>
        </w:rPr>
        <w:t>од</w:t>
      </w:r>
      <w:r w:rsidR="00780234">
        <w:rPr>
          <w:sz w:val="18"/>
          <w:szCs w:val="18"/>
          <w:lang w:val="en-US"/>
        </w:rPr>
        <w:t xml:space="preserve"> </w:t>
      </w:r>
      <w:r w:rsidR="00780234" w:rsidRPr="00780234">
        <w:rPr>
          <w:sz w:val="18"/>
          <w:szCs w:val="18"/>
          <w:lang w:val="en-US"/>
        </w:rPr>
        <w:t xml:space="preserve">30.11.2020 </w:t>
      </w:r>
      <w:proofErr w:type="spellStart"/>
      <w:r w:rsidR="00780234" w:rsidRPr="00780234">
        <w:rPr>
          <w:sz w:val="18"/>
          <w:szCs w:val="18"/>
          <w:lang w:val="en-US"/>
        </w:rPr>
        <w:t>до</w:t>
      </w:r>
      <w:proofErr w:type="spellEnd"/>
      <w:r w:rsidR="00780234" w:rsidRPr="00780234">
        <w:rPr>
          <w:sz w:val="18"/>
          <w:szCs w:val="18"/>
          <w:lang w:val="en-US"/>
        </w:rPr>
        <w:t xml:space="preserve"> 04.12.2020 </w:t>
      </w:r>
      <w:proofErr w:type="spellStart"/>
      <w:r w:rsidR="00780234" w:rsidRPr="00780234">
        <w:rPr>
          <w:sz w:val="18"/>
          <w:szCs w:val="18"/>
          <w:lang w:val="en-US"/>
        </w:rPr>
        <w:t>зема</w:t>
      </w:r>
      <w:proofErr w:type="spellEnd"/>
      <w:r w:rsidR="00780234" w:rsidRPr="00780234">
        <w:rPr>
          <w:sz w:val="18"/>
          <w:szCs w:val="18"/>
          <w:lang w:val="en-US"/>
        </w:rPr>
        <w:t xml:space="preserve"> 182 </w:t>
      </w:r>
      <w:proofErr w:type="spellStart"/>
      <w:r w:rsidR="00780234" w:rsidRPr="00780234">
        <w:rPr>
          <w:sz w:val="18"/>
          <w:szCs w:val="18"/>
          <w:lang w:val="en-US"/>
        </w:rPr>
        <w:t>примероци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за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физичко-хемиска</w:t>
      </w:r>
      <w:proofErr w:type="spellEnd"/>
      <w:r w:rsidR="00780234" w:rsidRPr="00780234">
        <w:rPr>
          <w:sz w:val="18"/>
          <w:szCs w:val="18"/>
          <w:lang w:val="en-US"/>
        </w:rPr>
        <w:t xml:space="preserve"> и 182 </w:t>
      </w:r>
      <w:proofErr w:type="spellStart"/>
      <w:r w:rsidR="00780234" w:rsidRPr="00780234">
        <w:rPr>
          <w:sz w:val="18"/>
          <w:szCs w:val="18"/>
          <w:lang w:val="en-US"/>
        </w:rPr>
        <w:t>примероци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за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микробиолошка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анализа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на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вода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за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пиење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од</w:t>
      </w:r>
      <w:proofErr w:type="spellEnd"/>
      <w:r w:rsidR="00780234" w:rsidRPr="00780234">
        <w:rPr>
          <w:sz w:val="18"/>
          <w:szCs w:val="18"/>
          <w:lang w:val="en-US"/>
        </w:rPr>
        <w:t xml:space="preserve"> 38 </w:t>
      </w:r>
      <w:proofErr w:type="spellStart"/>
      <w:r w:rsidR="00780234" w:rsidRPr="00780234">
        <w:rPr>
          <w:sz w:val="18"/>
          <w:szCs w:val="18"/>
          <w:lang w:val="en-US"/>
        </w:rPr>
        <w:t>мерни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места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во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Град</w:t>
      </w:r>
      <w:proofErr w:type="spellEnd"/>
      <w:r w:rsidR="00780234" w:rsidRPr="00780234">
        <w:rPr>
          <w:sz w:val="18"/>
          <w:szCs w:val="18"/>
          <w:lang w:val="en-US"/>
        </w:rPr>
        <w:t xml:space="preserve"> </w:t>
      </w:r>
      <w:proofErr w:type="spellStart"/>
      <w:r w:rsidR="00780234" w:rsidRPr="00780234">
        <w:rPr>
          <w:sz w:val="18"/>
          <w:szCs w:val="18"/>
          <w:lang w:val="en-US"/>
        </w:rPr>
        <w:t>Скопје</w:t>
      </w:r>
      <w:proofErr w:type="spellEnd"/>
      <w:r w:rsidR="00CB0C3C" w:rsidRPr="00CB0C3C">
        <w:rPr>
          <w:sz w:val="18"/>
          <w:szCs w:val="18"/>
        </w:rPr>
        <w:t>.</w:t>
      </w:r>
    </w:p>
    <w:p w14:paraId="22C921C4" w14:textId="77777777" w:rsidR="005D6A3B" w:rsidRPr="005D6A3B" w:rsidRDefault="005D6A3B" w:rsidP="005D6A3B">
      <w:pPr>
        <w:rPr>
          <w:sz w:val="18"/>
          <w:szCs w:val="18"/>
        </w:rPr>
      </w:pPr>
    </w:p>
    <w:p w14:paraId="19213106" w14:textId="77777777" w:rsidR="006762A1" w:rsidRDefault="005D6A3B" w:rsidP="005D6A3B">
      <w:pPr>
        <w:rPr>
          <w:sz w:val="18"/>
          <w:szCs w:val="18"/>
        </w:rPr>
      </w:pPr>
      <w:r w:rsidRPr="005D6A3B">
        <w:rPr>
          <w:sz w:val="18"/>
          <w:szCs w:val="18"/>
        </w:rPr>
        <w:t>Согласно добиените резултати од испитувањата, сите примероци ОДГОВАРААТ на Правилникот за барања за безбедност и квалитет на водата за пиење (Службен весник на РМ, бр.183/18).</w:t>
      </w:r>
    </w:p>
    <w:p w14:paraId="29627E56" w14:textId="77777777" w:rsidR="006762A1" w:rsidRDefault="006762A1" w:rsidP="007C4F82">
      <w:pPr>
        <w:rPr>
          <w:sz w:val="18"/>
          <w:szCs w:val="18"/>
        </w:rPr>
      </w:pPr>
    </w:p>
    <w:p w14:paraId="429563D6" w14:textId="77777777" w:rsidR="006762A1" w:rsidRPr="007C4F82" w:rsidRDefault="006762A1" w:rsidP="007C4F82">
      <w:pPr>
        <w:rPr>
          <w:sz w:val="18"/>
          <w:szCs w:val="18"/>
        </w:rPr>
      </w:pPr>
    </w:p>
    <w:p w14:paraId="7823E43A" w14:textId="77777777" w:rsidR="007C4F82" w:rsidRPr="00BE4CA4" w:rsidRDefault="007C4F82" w:rsidP="007C4F82">
      <w:pPr>
        <w:rPr>
          <w:sz w:val="18"/>
          <w:szCs w:val="18"/>
        </w:rPr>
      </w:pPr>
    </w:p>
    <w:sectPr w:rsidR="007C4F82" w:rsidRPr="00BE4CA4" w:rsidSect="00554BB2">
      <w:headerReference w:type="default" r:id="rId6"/>
      <w:footerReference w:type="default" r:id="rId7"/>
      <w:pgSz w:w="11906" w:h="16838"/>
      <w:pgMar w:top="3238" w:right="1134" w:bottom="1440" w:left="1134" w:header="709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1B26" w14:textId="77777777" w:rsidR="00B63629" w:rsidRDefault="00B63629" w:rsidP="00F67AB2">
      <w:r>
        <w:separator/>
      </w:r>
    </w:p>
  </w:endnote>
  <w:endnote w:type="continuationSeparator" w:id="0">
    <w:p w14:paraId="47B85EC7" w14:textId="77777777" w:rsidR="00B63629" w:rsidRDefault="00B63629" w:rsidP="00F6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4D5A" w14:textId="77777777" w:rsidR="00F67AB2" w:rsidRDefault="00F67AB2">
    <w:pPr>
      <w:pStyle w:val="Footer"/>
    </w:pPr>
    <w:r>
      <w:rPr>
        <w:noProof/>
        <w:lang w:eastAsia="mk-MK"/>
      </w:rPr>
      <w:drawing>
        <wp:anchor distT="0" distB="0" distL="114300" distR="114300" simplePos="0" relativeHeight="251657216" behindDoc="1" locked="0" layoutInCell="1" allowOverlap="1" wp14:anchorId="43230910" wp14:editId="321F88B3">
          <wp:simplePos x="0" y="0"/>
          <wp:positionH relativeFrom="page">
            <wp:posOffset>154837</wp:posOffset>
          </wp:positionH>
          <wp:positionV relativeFrom="paragraph">
            <wp:posOffset>-161925</wp:posOffset>
          </wp:positionV>
          <wp:extent cx="7244317" cy="7017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6" t="92745" r="2430" b="704"/>
                  <a:stretch/>
                </pic:blipFill>
                <pic:spPr bwMode="auto">
                  <a:xfrm>
                    <a:off x="0" y="0"/>
                    <a:ext cx="7244317" cy="7017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EA8ED" w14:textId="77777777" w:rsidR="00B63629" w:rsidRDefault="00B63629" w:rsidP="00F67AB2">
      <w:r>
        <w:separator/>
      </w:r>
    </w:p>
  </w:footnote>
  <w:footnote w:type="continuationSeparator" w:id="0">
    <w:p w14:paraId="20CB7485" w14:textId="77777777" w:rsidR="00B63629" w:rsidRDefault="00B63629" w:rsidP="00F6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E24E" w14:textId="77777777" w:rsidR="00F67AB2" w:rsidRDefault="00F67AB2">
    <w:pPr>
      <w:pStyle w:val="Header"/>
    </w:pPr>
    <w:r>
      <w:rPr>
        <w:noProof/>
        <w:lang w:eastAsia="mk-MK"/>
      </w:rPr>
      <w:drawing>
        <wp:anchor distT="0" distB="0" distL="114300" distR="114300" simplePos="0" relativeHeight="251662336" behindDoc="1" locked="0" layoutInCell="1" allowOverlap="1" wp14:anchorId="5ABB7037" wp14:editId="63CCCEB6">
          <wp:simplePos x="0" y="0"/>
          <wp:positionH relativeFrom="page">
            <wp:posOffset>46887</wp:posOffset>
          </wp:positionH>
          <wp:positionV relativeFrom="paragraph">
            <wp:posOffset>-173355</wp:posOffset>
          </wp:positionV>
          <wp:extent cx="7464056" cy="165867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8" r="1494" b="80886"/>
                  <a:stretch/>
                </pic:blipFill>
                <pic:spPr bwMode="auto">
                  <a:xfrm>
                    <a:off x="0" y="0"/>
                    <a:ext cx="7464056" cy="1658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A4"/>
    <w:rsid w:val="0000699F"/>
    <w:rsid w:val="00033D9B"/>
    <w:rsid w:val="00047EF4"/>
    <w:rsid w:val="001F453D"/>
    <w:rsid w:val="00227DC5"/>
    <w:rsid w:val="0026250D"/>
    <w:rsid w:val="002E7F88"/>
    <w:rsid w:val="00305578"/>
    <w:rsid w:val="0032390B"/>
    <w:rsid w:val="0038703E"/>
    <w:rsid w:val="003F5EA6"/>
    <w:rsid w:val="00435838"/>
    <w:rsid w:val="00472CC2"/>
    <w:rsid w:val="004F527E"/>
    <w:rsid w:val="005075A8"/>
    <w:rsid w:val="00552FA4"/>
    <w:rsid w:val="00554BB2"/>
    <w:rsid w:val="0056635D"/>
    <w:rsid w:val="005A224B"/>
    <w:rsid w:val="005C3552"/>
    <w:rsid w:val="005D6A3B"/>
    <w:rsid w:val="005E51EA"/>
    <w:rsid w:val="005E5DA2"/>
    <w:rsid w:val="00620778"/>
    <w:rsid w:val="00670940"/>
    <w:rsid w:val="00673B33"/>
    <w:rsid w:val="006762A1"/>
    <w:rsid w:val="006A298D"/>
    <w:rsid w:val="006C1574"/>
    <w:rsid w:val="006F18A5"/>
    <w:rsid w:val="00703A14"/>
    <w:rsid w:val="0070572A"/>
    <w:rsid w:val="00740CE0"/>
    <w:rsid w:val="00780234"/>
    <w:rsid w:val="007B0FD2"/>
    <w:rsid w:val="007C28FB"/>
    <w:rsid w:val="007C4F82"/>
    <w:rsid w:val="007D207B"/>
    <w:rsid w:val="007F0CB3"/>
    <w:rsid w:val="008124D1"/>
    <w:rsid w:val="00845305"/>
    <w:rsid w:val="008600D6"/>
    <w:rsid w:val="00876EEB"/>
    <w:rsid w:val="00896B68"/>
    <w:rsid w:val="00943F87"/>
    <w:rsid w:val="009B67E6"/>
    <w:rsid w:val="00A179A8"/>
    <w:rsid w:val="00A81CCC"/>
    <w:rsid w:val="00AA167C"/>
    <w:rsid w:val="00B01C57"/>
    <w:rsid w:val="00B234EC"/>
    <w:rsid w:val="00B63629"/>
    <w:rsid w:val="00B6430C"/>
    <w:rsid w:val="00BA53AD"/>
    <w:rsid w:val="00BC0C69"/>
    <w:rsid w:val="00BD423A"/>
    <w:rsid w:val="00BE4CA4"/>
    <w:rsid w:val="00BF2233"/>
    <w:rsid w:val="00C011AF"/>
    <w:rsid w:val="00C47688"/>
    <w:rsid w:val="00C50BDB"/>
    <w:rsid w:val="00C54D3B"/>
    <w:rsid w:val="00CB0C3C"/>
    <w:rsid w:val="00D07CFE"/>
    <w:rsid w:val="00D74D50"/>
    <w:rsid w:val="00DC6817"/>
    <w:rsid w:val="00DC7361"/>
    <w:rsid w:val="00E0443A"/>
    <w:rsid w:val="00E870C8"/>
    <w:rsid w:val="00F53477"/>
    <w:rsid w:val="00F536A1"/>
    <w:rsid w:val="00F67AB2"/>
    <w:rsid w:val="00F773E4"/>
    <w:rsid w:val="00F93452"/>
    <w:rsid w:val="00FF1D22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65517"/>
  <w15:docId w15:val="{6845E963-2EB9-4ABC-89F1-1C143BE1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7AB2"/>
  </w:style>
  <w:style w:type="paragraph" w:styleId="Footer">
    <w:name w:val="footer"/>
    <w:basedOn w:val="Normal"/>
    <w:link w:val="Foot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7AB2"/>
  </w:style>
  <w:style w:type="paragraph" w:styleId="NoSpacing">
    <w:name w:val="No Spacing"/>
    <w:uiPriority w:val="1"/>
    <w:qFormat/>
    <w:rsid w:val="007C4F8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%20Vodovod\template_vodovod\Nov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Memorandum.dotx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 Mihailov</dc:creator>
  <cp:lastModifiedBy>Blagoja Filipovski</cp:lastModifiedBy>
  <cp:revision>8</cp:revision>
  <cp:lastPrinted>2019-05-10T07:23:00Z</cp:lastPrinted>
  <dcterms:created xsi:type="dcterms:W3CDTF">2020-09-07T07:19:00Z</dcterms:created>
  <dcterms:modified xsi:type="dcterms:W3CDTF">2020-12-07T10:05:00Z</dcterms:modified>
</cp:coreProperties>
</file>